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87" w:rsidRDefault="001C04DE">
      <w:pPr>
        <w:pStyle w:val="a7"/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國立基隆高級中學</w:t>
      </w:r>
      <w:r>
        <w:rPr>
          <w:rFonts w:ascii="標楷體" w:eastAsia="標楷體" w:hAnsi="標楷體"/>
          <w:b/>
          <w:bCs/>
          <w:sz w:val="36"/>
        </w:rPr>
        <w:t>92</w:t>
      </w:r>
      <w:r>
        <w:rPr>
          <w:rFonts w:ascii="標楷體" w:eastAsia="標楷體" w:hAnsi="標楷體"/>
          <w:b/>
          <w:bCs/>
          <w:sz w:val="36"/>
        </w:rPr>
        <w:t>周年校慶傑出校友遴選辦法</w:t>
      </w:r>
    </w:p>
    <w:p w:rsidR="00C20A87" w:rsidRDefault="00C20A87">
      <w:pPr>
        <w:pStyle w:val="a7"/>
        <w:spacing w:line="400" w:lineRule="exact"/>
        <w:jc w:val="both"/>
        <w:rPr>
          <w:rFonts w:ascii="標楷體" w:eastAsia="標楷體" w:hAnsi="標楷體"/>
          <w:sz w:val="36"/>
        </w:rPr>
      </w:pPr>
    </w:p>
    <w:p w:rsidR="00C20A87" w:rsidRDefault="001C04DE">
      <w:pPr>
        <w:pStyle w:val="a7"/>
        <w:spacing w:line="400" w:lineRule="exact"/>
        <w:ind w:left="1442" w:hanging="145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一、目的：表揚有傑出成就或特殊貢獻之本校校友，以弘揚校譽並鼓勵學生，特訂定本辦法。</w:t>
      </w:r>
    </w:p>
    <w:p w:rsidR="00C20A87" w:rsidRDefault="001C04DE">
      <w:pPr>
        <w:pStyle w:val="a7"/>
        <w:spacing w:line="400" w:lineRule="exact"/>
        <w:ind w:left="2002" w:hanging="2002"/>
        <w:jc w:val="both"/>
      </w:pPr>
      <w:r>
        <w:rPr>
          <w:rFonts w:ascii="標楷體" w:eastAsia="標楷體" w:hAnsi="標楷體"/>
          <w:sz w:val="28"/>
        </w:rPr>
        <w:t>二、表揚類別：</w:t>
      </w:r>
      <w:r>
        <w:rPr>
          <w:rFonts w:eastAsia="標楷體"/>
          <w:sz w:val="28"/>
          <w:szCs w:val="28"/>
        </w:rPr>
        <w:t>凡本校之畢（修）業校友，合於下列條件之任一者，得被推薦為候選人。</w:t>
      </w:r>
    </w:p>
    <w:p w:rsidR="00C20A87" w:rsidRDefault="001C04DE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left="3640"/>
        <w:jc w:val="both"/>
      </w:pPr>
      <w:r>
        <w:rPr>
          <w:rFonts w:ascii="標楷體" w:eastAsia="標楷體" w:hAnsi="標楷體" w:cs="新細明體"/>
          <w:sz w:val="28"/>
        </w:rPr>
        <w:t>教育研究類：對學術研究、創造發明獲具體殊榮、擔任國內外大</w:t>
      </w:r>
    </w:p>
    <w:p w:rsidR="00C20A87" w:rsidRDefault="001C04DE">
      <w:pPr>
        <w:pStyle w:val="a7"/>
        <w:tabs>
          <w:tab w:val="left" w:pos="598"/>
        </w:tabs>
        <w:spacing w:line="400" w:lineRule="exact"/>
        <w:ind w:left="602" w:firstLine="2296"/>
        <w:jc w:val="both"/>
      </w:pPr>
      <w:r>
        <w:rPr>
          <w:rFonts w:ascii="標楷體" w:eastAsia="標楷體" w:hAnsi="標楷體" w:cs="新細明體"/>
          <w:sz w:val="28"/>
        </w:rPr>
        <w:t>學教授職務或學校校長者。</w:t>
      </w:r>
    </w:p>
    <w:p w:rsidR="00C20A87" w:rsidRDefault="001C04DE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left="3570"/>
        <w:jc w:val="both"/>
      </w:pPr>
      <w:r>
        <w:rPr>
          <w:rFonts w:ascii="標楷體" w:eastAsia="標楷體" w:hAnsi="標楷體" w:cs="新細明體"/>
          <w:sz w:val="28"/>
        </w:rPr>
        <w:t>企業經營類：自行創業、於企業經營機構服務有傑出表現者。</w:t>
      </w:r>
    </w:p>
    <w:p w:rsidR="00C20A87" w:rsidRDefault="001C04DE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left="3556"/>
        <w:jc w:val="both"/>
      </w:pPr>
      <w:r>
        <w:rPr>
          <w:rFonts w:ascii="標楷體" w:eastAsia="標楷體" w:hAnsi="標楷體" w:cs="新細明體"/>
          <w:sz w:val="28"/>
        </w:rPr>
        <w:t>社會貢獻類：長期熱心社會公益有成就者、對母校熱心協助推動活動具有貢獻者。</w:t>
      </w:r>
    </w:p>
    <w:p w:rsidR="00C20A87" w:rsidRDefault="001C04DE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left="3486"/>
        <w:jc w:val="both"/>
      </w:pPr>
      <w:r>
        <w:rPr>
          <w:rFonts w:ascii="標楷體" w:eastAsia="標楷體" w:hAnsi="標楷體" w:cs="新細明體"/>
          <w:sz w:val="28"/>
        </w:rPr>
        <w:t>文藝體育類：凡文化、藝術、體育界人士曾獲殊榮或表揚者。</w:t>
      </w:r>
    </w:p>
    <w:p w:rsidR="00C20A87" w:rsidRDefault="001C04DE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left="3430"/>
        <w:jc w:val="both"/>
      </w:pPr>
      <w:r>
        <w:rPr>
          <w:rFonts w:ascii="標楷體" w:eastAsia="標楷體" w:hAnsi="標楷體" w:cs="新細明體"/>
          <w:sz w:val="28"/>
        </w:rPr>
        <w:t>行誼典範類：凡行誼聲望或其他優良事蹟，足為學子表率者。</w:t>
      </w:r>
    </w:p>
    <w:p w:rsidR="00C20A87" w:rsidRDefault="001C04DE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left="3430"/>
        <w:jc w:val="both"/>
      </w:pPr>
      <w:r>
        <w:rPr>
          <w:rFonts w:eastAsia="標楷體"/>
          <w:sz w:val="28"/>
          <w:szCs w:val="28"/>
        </w:rPr>
        <w:t>校務貢獻類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szCs w:val="28"/>
        </w:rPr>
        <w:t>對母校校務發展有重大</w:t>
      </w:r>
      <w:r>
        <w:rPr>
          <w:rFonts w:eastAsia="標楷體"/>
          <w:sz w:val="28"/>
        </w:rPr>
        <w:t>貢獻者。</w:t>
      </w:r>
    </w:p>
    <w:p w:rsidR="00C20A87" w:rsidRDefault="001C04DE">
      <w:pPr>
        <w:pStyle w:val="a7"/>
        <w:numPr>
          <w:ilvl w:val="0"/>
          <w:numId w:val="1"/>
        </w:numPr>
        <w:tabs>
          <w:tab w:val="left" w:pos="0"/>
        </w:tabs>
        <w:spacing w:line="400" w:lineRule="exact"/>
        <w:ind w:left="2729"/>
        <w:jc w:val="both"/>
      </w:pPr>
      <w:r>
        <w:rPr>
          <w:rFonts w:eastAsia="標楷體"/>
          <w:sz w:val="28"/>
          <w:szCs w:val="28"/>
        </w:rPr>
        <w:t>其他：在專業領域表現優異或優良事蹟曾獲表揚，為本校增光者。</w:t>
      </w:r>
    </w:p>
    <w:p w:rsidR="00C20A87" w:rsidRDefault="001C04DE">
      <w:pPr>
        <w:pStyle w:val="a7"/>
        <w:spacing w:line="400" w:lineRule="exact"/>
        <w:ind w:left="1946" w:hanging="1946"/>
        <w:jc w:val="both"/>
      </w:pPr>
      <w:r>
        <w:rPr>
          <w:rFonts w:ascii="標楷體" w:eastAsia="標楷體" w:hAnsi="標楷體"/>
          <w:sz w:val="28"/>
        </w:rPr>
        <w:t>三、遴選方式：</w:t>
      </w:r>
      <w:r>
        <w:rPr>
          <w:rFonts w:eastAsia="標楷體"/>
          <w:sz w:val="28"/>
        </w:rPr>
        <w:t>推薦方式：由其他校友推薦</w:t>
      </w:r>
      <w:r>
        <w:rPr>
          <w:rFonts w:ascii="標楷體" w:eastAsia="標楷體" w:hAnsi="標楷體"/>
          <w:sz w:val="28"/>
        </w:rPr>
        <w:t>，</w:t>
      </w:r>
      <w:r>
        <w:rPr>
          <w:rFonts w:eastAsia="標楷體"/>
          <w:sz w:val="28"/>
        </w:rPr>
        <w:t>並</w:t>
      </w:r>
      <w:r>
        <w:rPr>
          <w:rFonts w:eastAsia="標楷體"/>
          <w:sz w:val="28"/>
        </w:rPr>
        <w:t>email</w:t>
      </w:r>
      <w:r>
        <w:rPr>
          <w:rFonts w:eastAsia="標楷體"/>
          <w:sz w:val="28"/>
        </w:rPr>
        <w:t>推薦表至基隆高中校長秘書連耿義老師。</w:t>
      </w:r>
      <w:r>
        <w:rPr>
          <w:rFonts w:eastAsia="標楷體"/>
          <w:sz w:val="28"/>
        </w:rPr>
        <w:t>(Email:klsh009@klsh.kl.edu.tw)</w:t>
      </w:r>
    </w:p>
    <w:p w:rsidR="00C20A87" w:rsidRDefault="001C04DE">
      <w:pPr>
        <w:pStyle w:val="a7"/>
        <w:spacing w:before="120" w:after="120" w:line="400" w:lineRule="exact"/>
        <w:jc w:val="both"/>
        <w:rPr>
          <w:rFonts w:ascii="標楷體" w:eastAsia="標楷體" w:hAnsi="標楷體"/>
          <w:spacing w:val="10"/>
          <w:sz w:val="28"/>
          <w:szCs w:val="27"/>
        </w:rPr>
      </w:pPr>
      <w:r>
        <w:rPr>
          <w:rFonts w:ascii="標楷體" w:eastAsia="標楷體" w:hAnsi="標楷體"/>
          <w:spacing w:val="10"/>
          <w:sz w:val="28"/>
          <w:szCs w:val="27"/>
        </w:rPr>
        <w:t>四、表揚地點：國立基隆高級中學</w:t>
      </w:r>
    </w:p>
    <w:p w:rsidR="00C20A87" w:rsidRDefault="001C04DE">
      <w:pPr>
        <w:pStyle w:val="a7"/>
        <w:spacing w:before="120" w:after="120" w:line="400" w:lineRule="exact"/>
        <w:jc w:val="both"/>
        <w:rPr>
          <w:rFonts w:ascii="標楷體" w:eastAsia="標楷體" w:hAnsi="標楷體"/>
          <w:spacing w:val="10"/>
          <w:sz w:val="28"/>
          <w:szCs w:val="27"/>
        </w:rPr>
      </w:pPr>
      <w:r>
        <w:rPr>
          <w:rFonts w:ascii="標楷體" w:eastAsia="標楷體" w:hAnsi="標楷體"/>
          <w:spacing w:val="10"/>
          <w:sz w:val="28"/>
          <w:szCs w:val="27"/>
        </w:rPr>
        <w:t>五、推薦日期：至</w:t>
      </w:r>
      <w:r>
        <w:rPr>
          <w:rFonts w:ascii="標楷體" w:eastAsia="標楷體" w:hAnsi="標楷體"/>
          <w:spacing w:val="10"/>
          <w:sz w:val="28"/>
          <w:szCs w:val="27"/>
        </w:rPr>
        <w:t>108</w:t>
      </w:r>
      <w:r>
        <w:rPr>
          <w:rFonts w:ascii="標楷體" w:eastAsia="標楷體" w:hAnsi="標楷體"/>
          <w:spacing w:val="10"/>
          <w:sz w:val="28"/>
          <w:szCs w:val="27"/>
        </w:rPr>
        <w:t>年</w:t>
      </w:r>
      <w:r>
        <w:rPr>
          <w:rFonts w:ascii="標楷體" w:eastAsia="標楷體" w:hAnsi="標楷體"/>
          <w:spacing w:val="10"/>
          <w:sz w:val="28"/>
          <w:szCs w:val="27"/>
        </w:rPr>
        <w:t>3</w:t>
      </w:r>
      <w:r>
        <w:rPr>
          <w:rFonts w:ascii="標楷體" w:eastAsia="標楷體" w:hAnsi="標楷體"/>
          <w:spacing w:val="10"/>
          <w:sz w:val="28"/>
          <w:szCs w:val="27"/>
        </w:rPr>
        <w:t>月</w:t>
      </w:r>
      <w:r>
        <w:rPr>
          <w:rFonts w:ascii="標楷體" w:eastAsia="標楷體" w:hAnsi="標楷體"/>
          <w:spacing w:val="10"/>
          <w:sz w:val="28"/>
          <w:szCs w:val="27"/>
        </w:rPr>
        <w:t>24</w:t>
      </w:r>
      <w:r>
        <w:rPr>
          <w:rFonts w:ascii="標楷體" w:eastAsia="標楷體" w:hAnsi="標楷體"/>
          <w:spacing w:val="10"/>
          <w:sz w:val="28"/>
          <w:szCs w:val="27"/>
        </w:rPr>
        <w:t>日止。</w:t>
      </w:r>
    </w:p>
    <w:p w:rsidR="00C20A87" w:rsidRDefault="001C04DE">
      <w:pPr>
        <w:pStyle w:val="a7"/>
        <w:spacing w:line="400" w:lineRule="exact"/>
        <w:ind w:left="2352" w:hanging="2352"/>
        <w:jc w:val="both"/>
      </w:pPr>
      <w:r>
        <w:rPr>
          <w:rFonts w:ascii="標楷體" w:eastAsia="標楷體" w:hAnsi="標楷體"/>
          <w:sz w:val="28"/>
        </w:rPr>
        <w:t>六、遴選委員會：由校長擔任召集人，</w:t>
      </w:r>
      <w:r>
        <w:rPr>
          <w:rStyle w:val="style31"/>
          <w:rFonts w:eastAsia="標楷體" w:cs="新細明體"/>
          <w:sz w:val="28"/>
        </w:rPr>
        <w:t>聘請行政主管、教師（含退休教師）、</w:t>
      </w:r>
      <w:r>
        <w:rPr>
          <w:rFonts w:ascii="標楷體" w:eastAsia="標楷體" w:hAnsi="標楷體"/>
          <w:sz w:val="28"/>
        </w:rPr>
        <w:t>校友會</w:t>
      </w:r>
      <w:r>
        <w:rPr>
          <w:rStyle w:val="style31"/>
          <w:rFonts w:eastAsia="標楷體" w:cs="新細明體"/>
          <w:sz w:val="28"/>
        </w:rPr>
        <w:t>代表組成「傑出校友遴選委員會」審查決定。</w:t>
      </w:r>
    </w:p>
    <w:p w:rsidR="00C20A87" w:rsidRDefault="001C04DE">
      <w:pPr>
        <w:pStyle w:val="a7"/>
        <w:spacing w:line="400" w:lineRule="exact"/>
        <w:ind w:left="2520" w:hanging="25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七、表揚方式：</w:t>
      </w:r>
    </w:p>
    <w:p w:rsidR="00C20A87" w:rsidRDefault="001C04DE">
      <w:pPr>
        <w:pStyle w:val="a7"/>
        <w:spacing w:line="400" w:lineRule="exact"/>
        <w:ind w:left="2814" w:hanging="2814"/>
        <w:jc w:val="both"/>
      </w:pP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（一）</w:t>
      </w:r>
      <w:r>
        <w:rPr>
          <w:rFonts w:eastAsia="標楷體"/>
          <w:sz w:val="28"/>
          <w:szCs w:val="28"/>
        </w:rPr>
        <w:t>每年</w:t>
      </w:r>
      <w:r>
        <w:rPr>
          <w:rFonts w:eastAsia="標楷體"/>
          <w:sz w:val="28"/>
        </w:rPr>
        <w:t>校慶辦理頒獎</w:t>
      </w:r>
      <w:r>
        <w:rPr>
          <w:rFonts w:eastAsia="標楷體"/>
          <w:sz w:val="28"/>
        </w:rPr>
        <w:t>(108</w:t>
      </w:r>
      <w:r>
        <w:rPr>
          <w:rFonts w:eastAsia="標楷體"/>
          <w:sz w:val="28"/>
        </w:rPr>
        <w:t>年日期為</w:t>
      </w:r>
      <w:r>
        <w:rPr>
          <w:rFonts w:eastAsia="標楷體"/>
          <w:sz w:val="28"/>
        </w:rPr>
        <w:t>4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20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ascii="標楷體" w:eastAsia="標楷體" w:hAnsi="標楷體"/>
          <w:sz w:val="28"/>
        </w:rPr>
        <w:t>，邀請傑出校友親自返校接受表揚，頒發校友楷模獎牌，及當選證書。</w:t>
      </w:r>
    </w:p>
    <w:p w:rsidR="00C20A87" w:rsidRDefault="001C04DE">
      <w:pPr>
        <w:pStyle w:val="a7"/>
        <w:spacing w:line="400" w:lineRule="exact"/>
        <w:ind w:left="2814" w:hanging="281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（二）將具體事蹟刊登於學校網站以示尊崇。</w:t>
      </w:r>
    </w:p>
    <w:p w:rsidR="00C20A87" w:rsidRDefault="001C04DE">
      <w:pPr>
        <w:pStyle w:val="a7"/>
        <w:spacing w:line="400" w:lineRule="exact"/>
        <w:ind w:left="2814" w:hanging="2814"/>
        <w:jc w:val="both"/>
      </w:pP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（三）邀請</w:t>
      </w:r>
      <w:r>
        <w:rPr>
          <w:rFonts w:ascii="標楷體" w:eastAsia="標楷體" w:hAnsi="標楷體" w:cs="新細明體"/>
          <w:sz w:val="28"/>
        </w:rPr>
        <w:t>傑出校友於全校學生集會時，返校傳承生涯規劃、奮鬥成功之心路歷程，以砥礪後進學子。</w:t>
      </w:r>
    </w:p>
    <w:p w:rsidR="00C20A87" w:rsidRDefault="001C04DE">
      <w:pPr>
        <w:pStyle w:val="a7"/>
        <w:spacing w:line="400" w:lineRule="exact"/>
        <w:ind w:left="574" w:hanging="574"/>
        <w:jc w:val="both"/>
      </w:pPr>
      <w:r>
        <w:rPr>
          <w:rFonts w:ascii="標楷體" w:eastAsia="標楷體" w:hAnsi="標楷體"/>
          <w:sz w:val="28"/>
          <w:szCs w:val="28"/>
        </w:rPr>
        <w:t>八、</w:t>
      </w:r>
      <w:r>
        <w:rPr>
          <w:rFonts w:ascii="標楷體" w:eastAsia="標楷體" w:hAnsi="標楷體"/>
          <w:sz w:val="28"/>
        </w:rPr>
        <w:t>本辦法經由校友傑出校友遴選委員會審議呈</w:t>
      </w:r>
      <w:r>
        <w:rPr>
          <w:rStyle w:val="style51"/>
          <w:rFonts w:ascii="標楷體" w:eastAsia="標楷體" w:hAnsi="標楷體" w:cs="新細明體"/>
          <w:color w:val="000000"/>
          <w:sz w:val="28"/>
        </w:rPr>
        <w:t>校長核定後實施，</w:t>
      </w:r>
      <w:r>
        <w:rPr>
          <w:rFonts w:ascii="標楷體" w:eastAsia="標楷體" w:hAnsi="標楷體"/>
          <w:sz w:val="28"/>
        </w:rPr>
        <w:t>修正時亦同。</w:t>
      </w:r>
    </w:p>
    <w:p w:rsidR="00C20A87" w:rsidRDefault="00C20A87">
      <w:pPr>
        <w:pStyle w:val="a7"/>
        <w:jc w:val="both"/>
        <w:rPr>
          <w:rFonts w:eastAsia="標楷體"/>
          <w:sz w:val="22"/>
        </w:rPr>
      </w:pPr>
    </w:p>
    <w:p w:rsidR="00C20A87" w:rsidRDefault="001C04DE">
      <w:pPr>
        <w:pStyle w:val="a7"/>
        <w:jc w:val="both"/>
        <w:rPr>
          <w:rFonts w:eastAsia="標楷體"/>
          <w:sz w:val="22"/>
        </w:rPr>
      </w:pPr>
      <w:r>
        <w:br w:type="page"/>
      </w:r>
    </w:p>
    <w:p w:rsidR="00C20A87" w:rsidRDefault="001C04DE">
      <w:pPr>
        <w:pStyle w:val="a7"/>
        <w:jc w:val="center"/>
      </w:pPr>
      <w:r>
        <w:rPr>
          <w:rFonts w:eastAsia="標楷體"/>
          <w:sz w:val="36"/>
        </w:rPr>
        <w:lastRenderedPageBreak/>
        <w:t>國立基隆高級中學傑出校友推薦表</w:t>
      </w:r>
    </w:p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647"/>
        <w:gridCol w:w="899"/>
        <w:gridCol w:w="899"/>
        <w:gridCol w:w="819"/>
        <w:gridCol w:w="451"/>
        <w:gridCol w:w="899"/>
        <w:gridCol w:w="360"/>
        <w:gridCol w:w="899"/>
        <w:gridCol w:w="2157"/>
        <w:gridCol w:w="1978"/>
      </w:tblGrid>
      <w:tr w:rsidR="00C20A87">
        <w:trPr>
          <w:trHeight w:val="704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被推薦人概況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>
            <w:pPr>
              <w:pStyle w:val="a7"/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>
            <w:pPr>
              <w:pStyle w:val="a7"/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出生年月日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C20A87">
            <w:pPr>
              <w:pStyle w:val="a7"/>
              <w:widowControl w:val="0"/>
              <w:jc w:val="center"/>
              <w:rPr>
                <w:rFonts w:eastAsia="標楷體"/>
              </w:rPr>
            </w:pPr>
          </w:p>
          <w:p w:rsidR="00C20A87" w:rsidRDefault="001C04DE">
            <w:pPr>
              <w:pStyle w:val="a7"/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相片</w:t>
            </w:r>
          </w:p>
        </w:tc>
      </w:tr>
      <w:tr w:rsidR="00C20A87">
        <w:trPr>
          <w:trHeight w:val="1244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both"/>
            </w:pPr>
            <w:r>
              <w:rPr>
                <w:rFonts w:eastAsia="標楷體"/>
              </w:rPr>
              <w:t>本校畢業年次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  <w:sz w:val="20"/>
                <w:szCs w:val="20"/>
              </w:rPr>
              <w:t>（請詳實填寫）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C20A87">
            <w:pPr>
              <w:pStyle w:val="a7"/>
              <w:widowControl w:val="0"/>
              <w:rPr>
                <w:rFonts w:eastAsia="標楷體"/>
              </w:rPr>
            </w:pPr>
          </w:p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年初中部畢業</w:t>
            </w:r>
          </w:p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年高中部畢業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C20A87"/>
        </w:tc>
      </w:tr>
      <w:tr w:rsidR="00C20A87">
        <w:trPr>
          <w:trHeight w:val="1402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高中以上學歷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（一）大學：</w:t>
            </w:r>
            <w:r>
              <w:rPr>
                <w:rFonts w:eastAsia="標楷體"/>
              </w:rPr>
              <w:t xml:space="preserve"> </w:t>
            </w:r>
          </w:p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（二）碩士：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（三）博士：</w:t>
            </w:r>
          </w:p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（四）其他：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C20A87"/>
        </w:tc>
      </w:tr>
      <w:tr w:rsidR="00C20A87">
        <w:trPr>
          <w:trHeight w:val="2098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歷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1C04DE">
            <w:pPr>
              <w:pStyle w:val="a7"/>
              <w:spacing w:line="240" w:lineRule="atLeast"/>
              <w:rPr>
                <w:rFonts w:eastAsia="標楷體"/>
                <w:bCs/>
              </w:rPr>
            </w:pPr>
            <w:bookmarkStart w:id="0" w:name="現職"/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一</w:t>
            </w:r>
            <w:r>
              <w:rPr>
                <w:rFonts w:eastAsia="標楷體"/>
                <w:bCs/>
              </w:rPr>
              <w:t>)</w:t>
            </w:r>
            <w:bookmarkEnd w:id="0"/>
            <w:r>
              <w:rPr>
                <w:rFonts w:eastAsia="標楷體"/>
                <w:bCs/>
              </w:rPr>
              <w:t>現職</w:t>
            </w:r>
          </w:p>
          <w:p w:rsidR="00C20A87" w:rsidRDefault="00C20A87">
            <w:pPr>
              <w:pStyle w:val="a7"/>
              <w:spacing w:line="240" w:lineRule="atLeast"/>
              <w:rPr>
                <w:rFonts w:eastAsia="標楷體"/>
                <w:bCs/>
              </w:rPr>
            </w:pPr>
            <w:bookmarkStart w:id="1" w:name="經歷"/>
          </w:p>
          <w:p w:rsidR="00C20A87" w:rsidRDefault="00C20A87">
            <w:pPr>
              <w:pStyle w:val="a7"/>
              <w:spacing w:line="240" w:lineRule="atLeast"/>
              <w:rPr>
                <w:rFonts w:eastAsia="標楷體"/>
                <w:bCs/>
              </w:rPr>
            </w:pPr>
          </w:p>
          <w:p w:rsidR="00C20A87" w:rsidRDefault="001C04DE">
            <w:pPr>
              <w:pStyle w:val="a7"/>
              <w:spacing w:line="240" w:lineRule="atLeas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二</w:t>
            </w:r>
            <w:r>
              <w:rPr>
                <w:rFonts w:eastAsia="標楷體"/>
                <w:bCs/>
              </w:rPr>
              <w:t>)</w:t>
            </w:r>
            <w:bookmarkEnd w:id="1"/>
            <w:r>
              <w:rPr>
                <w:rFonts w:eastAsia="標楷體"/>
                <w:bCs/>
              </w:rPr>
              <w:t>經歷</w:t>
            </w:r>
          </w:p>
          <w:p w:rsidR="00C20A87" w:rsidRDefault="00C20A87">
            <w:pPr>
              <w:pStyle w:val="a7"/>
              <w:spacing w:line="240" w:lineRule="exact"/>
              <w:ind w:right="240"/>
              <w:rPr>
                <w:rFonts w:eastAsia="標楷體"/>
                <w:sz w:val="22"/>
                <w:szCs w:val="22"/>
              </w:rPr>
            </w:pPr>
          </w:p>
        </w:tc>
      </w:tr>
      <w:tr w:rsidR="00C20A87">
        <w:trPr>
          <w:trHeight w:val="2318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現在服務機關公司及職務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>
            <w:pPr>
              <w:pStyle w:val="a7"/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地址：</w:t>
            </w:r>
            <w:r>
              <w:rPr>
                <w:rFonts w:eastAsia="標楷體"/>
              </w:rPr>
              <w:t xml:space="preserve"> </w:t>
            </w:r>
          </w:p>
          <w:p w:rsidR="00C20A87" w:rsidRDefault="001C04DE">
            <w:pPr>
              <w:pStyle w:val="a7"/>
              <w:widowControl w:val="0"/>
              <w:ind w:firstLine="418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C20A87" w:rsidRDefault="001C04DE">
            <w:pPr>
              <w:pStyle w:val="a7"/>
              <w:widowControl w:val="0"/>
              <w:ind w:firstLine="418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</w:tc>
      </w:tr>
      <w:tr w:rsidR="00C20A87">
        <w:trPr>
          <w:trHeight w:val="35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特殊表現事蹟</w:t>
            </w:r>
          </w:p>
        </w:tc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1C04DE">
            <w:pPr>
              <w:pStyle w:val="a7"/>
              <w:widowControl w:val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（請列出具體優異事蹟或成長背景）</w:t>
            </w:r>
          </w:p>
        </w:tc>
      </w:tr>
      <w:tr w:rsidR="00C20A87"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1C04DE">
            <w:pPr>
              <w:pStyle w:val="a7"/>
              <w:widowControl w:val="0"/>
              <w:ind w:right="113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推薦人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20A87" w:rsidRDefault="00C20A87">
            <w:pPr>
              <w:pStyle w:val="a7"/>
              <w:widowControl w:val="0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地址：</w:t>
            </w:r>
            <w:r>
              <w:rPr>
                <w:rFonts w:eastAsia="標楷體"/>
              </w:rPr>
              <w:t xml:space="preserve"> </w:t>
            </w:r>
          </w:p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電話：</w:t>
            </w:r>
          </w:p>
          <w:p w:rsidR="00C20A87" w:rsidRDefault="001C04DE">
            <w:pPr>
              <w:pStyle w:val="a7"/>
              <w:widowControl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手機：</w:t>
            </w:r>
          </w:p>
        </w:tc>
      </w:tr>
    </w:tbl>
    <w:p w:rsidR="00C20A87" w:rsidRDefault="00C20A87">
      <w:pPr>
        <w:pStyle w:val="a7"/>
        <w:widowControl w:val="0"/>
        <w:rPr>
          <w:rFonts w:eastAsia="標楷體"/>
          <w:b/>
        </w:rPr>
      </w:pPr>
    </w:p>
    <w:p w:rsidR="00C20A87" w:rsidRDefault="00C20A87">
      <w:pPr>
        <w:pStyle w:val="a7"/>
        <w:jc w:val="center"/>
        <w:rPr>
          <w:sz w:val="22"/>
        </w:rPr>
      </w:pPr>
    </w:p>
    <w:sectPr w:rsidR="00C20A87" w:rsidSect="00C20A87">
      <w:pgSz w:w="11906" w:h="16838"/>
      <w:pgMar w:top="680" w:right="1418" w:bottom="680" w:left="1418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DE" w:rsidRDefault="001C04DE" w:rsidP="007C359C">
      <w:r>
        <w:separator/>
      </w:r>
    </w:p>
  </w:endnote>
  <w:endnote w:type="continuationSeparator" w:id="0">
    <w:p w:rsidR="001C04DE" w:rsidRDefault="001C04DE" w:rsidP="007C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DE" w:rsidRDefault="001C04DE" w:rsidP="007C359C">
      <w:r>
        <w:separator/>
      </w:r>
    </w:p>
  </w:footnote>
  <w:footnote w:type="continuationSeparator" w:id="0">
    <w:p w:rsidR="001C04DE" w:rsidRDefault="001C04DE" w:rsidP="007C3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F86"/>
    <w:multiLevelType w:val="multilevel"/>
    <w:tmpl w:val="ABAA1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621198"/>
    <w:multiLevelType w:val="multilevel"/>
    <w:tmpl w:val="EF623C8C"/>
    <w:lvl w:ilvl="0">
      <w:start w:val="1"/>
      <w:numFmt w:val="decimal"/>
      <w:suff w:val="nothing"/>
      <w:lvlText w:val="(%1)"/>
      <w:lvlJc w:val="left"/>
      <w:pPr>
        <w:tabs>
          <w:tab w:val="num" w:pos="602"/>
        </w:tabs>
        <w:ind w:left="602" w:firstLine="0"/>
      </w:pPr>
    </w:lvl>
    <w:lvl w:ilvl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>
      <w:start w:val="1"/>
      <w:numFmt w:val="lowerRoman"/>
      <w:lvlText w:val="%3."/>
      <w:lvlJc w:val="right"/>
      <w:pPr>
        <w:tabs>
          <w:tab w:val="num" w:pos="2042"/>
        </w:tabs>
        <w:ind w:left="2042" w:firstLine="0"/>
      </w:p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>
      <w:start w:val="1"/>
      <w:numFmt w:val="lowerRoman"/>
      <w:lvlText w:val="%6."/>
      <w:lvlJc w:val="right"/>
      <w:pPr>
        <w:tabs>
          <w:tab w:val="num" w:pos="3482"/>
        </w:tabs>
        <w:ind w:left="3482" w:firstLine="0"/>
      </w:pPr>
    </w:lvl>
    <w:lvl w:ilvl="6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>
      <w:start w:val="1"/>
      <w:numFmt w:val="lowerRoman"/>
      <w:lvlText w:val="%9."/>
      <w:lvlJc w:val="right"/>
      <w:pPr>
        <w:tabs>
          <w:tab w:val="num" w:pos="4922"/>
        </w:tabs>
        <w:ind w:left="492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A87"/>
    <w:rsid w:val="001C04DE"/>
    <w:rsid w:val="007C359C"/>
    <w:rsid w:val="00C2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87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qFormat/>
    <w:rsid w:val="00C20A87"/>
    <w:rPr>
      <w:color w:val="0000CC"/>
      <w:sz w:val="30"/>
      <w:szCs w:val="30"/>
    </w:rPr>
  </w:style>
  <w:style w:type="character" w:customStyle="1" w:styleId="style31">
    <w:name w:val="style31"/>
    <w:qFormat/>
    <w:rsid w:val="00C20A87"/>
    <w:rPr>
      <w:sz w:val="30"/>
      <w:szCs w:val="30"/>
    </w:rPr>
  </w:style>
  <w:style w:type="character" w:customStyle="1" w:styleId="a3">
    <w:name w:val="頁首 字元"/>
    <w:basedOn w:val="a0"/>
    <w:qFormat/>
    <w:rsid w:val="00C20A87"/>
  </w:style>
  <w:style w:type="character" w:customStyle="1" w:styleId="a4">
    <w:name w:val="頁尾 字元"/>
    <w:basedOn w:val="a0"/>
    <w:qFormat/>
    <w:rsid w:val="00C20A87"/>
  </w:style>
  <w:style w:type="character" w:customStyle="1" w:styleId="a5">
    <w:name w:val="註解方塊文字 字元"/>
    <w:qFormat/>
    <w:rsid w:val="00C20A87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qFormat/>
    <w:rsid w:val="00C20A87"/>
    <w:rPr>
      <w:color w:val="0563C1"/>
      <w:u w:val="single"/>
    </w:rPr>
  </w:style>
  <w:style w:type="paragraph" w:styleId="a7">
    <w:name w:val="Body Text"/>
    <w:rsid w:val="00C20A87"/>
    <w:pPr>
      <w:keepNext/>
      <w:shd w:val="clear" w:color="auto" w:fill="FFFFFF"/>
      <w:suppressAutoHyphens/>
    </w:pPr>
    <w:rPr>
      <w:sz w:val="24"/>
      <w:szCs w:val="24"/>
    </w:rPr>
  </w:style>
  <w:style w:type="paragraph" w:styleId="a8">
    <w:name w:val="Body Text Indent"/>
    <w:basedOn w:val="a7"/>
    <w:qFormat/>
    <w:rsid w:val="00C20A87"/>
    <w:pPr>
      <w:widowControl w:val="0"/>
      <w:ind w:left="440" w:hanging="440"/>
    </w:pPr>
    <w:rPr>
      <w:color w:val="000000"/>
      <w:sz w:val="22"/>
    </w:rPr>
  </w:style>
  <w:style w:type="paragraph" w:styleId="2">
    <w:name w:val="Body Text Indent 2"/>
    <w:basedOn w:val="a7"/>
    <w:qFormat/>
    <w:rsid w:val="00C20A87"/>
    <w:pPr>
      <w:spacing w:before="100" w:after="100"/>
      <w:ind w:left="588" w:hanging="588"/>
    </w:pPr>
    <w:rPr>
      <w:rFonts w:ascii="標楷體" w:eastAsia="標楷體" w:hAnsi="標楷體"/>
      <w:sz w:val="28"/>
    </w:rPr>
  </w:style>
  <w:style w:type="paragraph" w:styleId="a9">
    <w:name w:val="List Paragraph"/>
    <w:basedOn w:val="a7"/>
    <w:qFormat/>
    <w:rsid w:val="00C20A87"/>
    <w:pPr>
      <w:widowControl w:val="0"/>
      <w:ind w:left="480"/>
    </w:pPr>
    <w:rPr>
      <w:rFonts w:ascii="Calibri" w:hAnsi="Calibri"/>
      <w:szCs w:val="22"/>
    </w:rPr>
  </w:style>
  <w:style w:type="paragraph" w:customStyle="1" w:styleId="Header">
    <w:name w:val="Header"/>
    <w:basedOn w:val="a7"/>
    <w:rsid w:val="00C20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7"/>
    <w:rsid w:val="00C20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7"/>
    <w:qFormat/>
    <w:rsid w:val="00C20A87"/>
    <w:rPr>
      <w:rFonts w:ascii="Cambria" w:hAnsi="Cambria"/>
      <w:sz w:val="18"/>
      <w:szCs w:val="18"/>
    </w:rPr>
  </w:style>
  <w:style w:type="paragraph" w:customStyle="1" w:styleId="ab">
    <w:name w:val="表格內容"/>
    <w:basedOn w:val="a"/>
    <w:qFormat/>
    <w:rsid w:val="00C20A87"/>
    <w:pPr>
      <w:suppressLineNumbers/>
    </w:pPr>
  </w:style>
  <w:style w:type="paragraph" w:styleId="ac">
    <w:name w:val="header"/>
    <w:basedOn w:val="a"/>
    <w:link w:val="1"/>
    <w:uiPriority w:val="99"/>
    <w:semiHidden/>
    <w:unhideWhenUsed/>
    <w:rsid w:val="007C359C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c"/>
    <w:uiPriority w:val="99"/>
    <w:semiHidden/>
    <w:rsid w:val="007C359C"/>
    <w:rPr>
      <w:shd w:val="clear" w:color="auto" w:fill="FFFFFF"/>
    </w:rPr>
  </w:style>
  <w:style w:type="paragraph" w:styleId="ad">
    <w:name w:val="footer"/>
    <w:basedOn w:val="a"/>
    <w:link w:val="10"/>
    <w:uiPriority w:val="99"/>
    <w:semiHidden/>
    <w:unhideWhenUsed/>
    <w:rsid w:val="007C359C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d"/>
    <w:uiPriority w:val="99"/>
    <w:semiHidden/>
    <w:rsid w:val="007C359C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whes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台中縣立清水國民中學傑出校友遴選辦法</dc:title>
  <dc:creator>cs</dc:creator>
  <cp:lastModifiedBy>whespm</cp:lastModifiedBy>
  <cp:revision>2</cp:revision>
  <dcterms:created xsi:type="dcterms:W3CDTF">2019-03-07T01:33:00Z</dcterms:created>
  <dcterms:modified xsi:type="dcterms:W3CDTF">2019-03-07T01:33:00Z</dcterms:modified>
  <dc:language>zh-TW</dc:language>
</cp:coreProperties>
</file>